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27" w:rsidRDefault="00744727" w:rsidP="00744727">
      <w:pPr>
        <w:ind w:firstLine="426"/>
        <w:jc w:val="both"/>
        <w:rPr>
          <w:sz w:val="28"/>
          <w:szCs w:val="28"/>
        </w:rPr>
      </w:pPr>
    </w:p>
    <w:p w:rsidR="00744727" w:rsidRPr="009F19EB" w:rsidRDefault="00744727" w:rsidP="007447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9F19EB">
        <w:rPr>
          <w:b/>
          <w:sz w:val="28"/>
          <w:szCs w:val="28"/>
        </w:rPr>
        <w:t>Повідомлення</w:t>
      </w:r>
    </w:p>
    <w:p w:rsidR="00744727" w:rsidRPr="009F19EB" w:rsidRDefault="00744727" w:rsidP="00744727">
      <w:pPr>
        <w:ind w:hanging="284"/>
        <w:jc w:val="center"/>
        <w:rPr>
          <w:b/>
          <w:sz w:val="28"/>
          <w:szCs w:val="28"/>
        </w:rPr>
      </w:pPr>
      <w:r w:rsidRPr="009F19EB">
        <w:rPr>
          <w:b/>
          <w:sz w:val="28"/>
          <w:szCs w:val="28"/>
        </w:rPr>
        <w:t>про публічне представлення інформації про виконання бюджетних програм</w:t>
      </w:r>
    </w:p>
    <w:p w:rsidR="00744727" w:rsidRDefault="00744727" w:rsidP="00744727">
      <w:pPr>
        <w:ind w:hanging="284"/>
        <w:jc w:val="center"/>
        <w:rPr>
          <w:sz w:val="28"/>
          <w:szCs w:val="28"/>
        </w:rPr>
      </w:pPr>
      <w:r w:rsidRPr="009F19EB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</w:t>
      </w:r>
      <w:r w:rsidR="008F401E">
        <w:rPr>
          <w:b/>
          <w:sz w:val="28"/>
          <w:szCs w:val="28"/>
        </w:rPr>
        <w:t>1</w:t>
      </w:r>
      <w:r w:rsidRPr="009F19EB">
        <w:rPr>
          <w:b/>
          <w:sz w:val="28"/>
          <w:szCs w:val="28"/>
        </w:rPr>
        <w:t xml:space="preserve"> рік</w:t>
      </w:r>
    </w:p>
    <w:p w:rsidR="00744727" w:rsidRDefault="00744727" w:rsidP="00744727">
      <w:pPr>
        <w:ind w:hanging="284"/>
        <w:jc w:val="center"/>
        <w:rPr>
          <w:sz w:val="28"/>
          <w:szCs w:val="28"/>
        </w:rPr>
      </w:pPr>
    </w:p>
    <w:p w:rsidR="00744727" w:rsidRPr="008B6900" w:rsidRDefault="00744727" w:rsidP="00744727">
      <w:pPr>
        <w:ind w:firstLine="709"/>
        <w:jc w:val="both"/>
        <w:rPr>
          <w:sz w:val="28"/>
          <w:szCs w:val="28"/>
        </w:rPr>
      </w:pPr>
      <w:r w:rsidRPr="008B6900">
        <w:rPr>
          <w:sz w:val="28"/>
          <w:szCs w:val="28"/>
        </w:rPr>
        <w:t>Виконавчий комітет,</w:t>
      </w:r>
      <w:r w:rsidRPr="008B6900">
        <w:rPr>
          <w:szCs w:val="28"/>
        </w:rPr>
        <w:t xml:space="preserve"> </w:t>
      </w:r>
      <w:r w:rsidRPr="008B6900">
        <w:rPr>
          <w:sz w:val="28"/>
          <w:szCs w:val="28"/>
        </w:rPr>
        <w:t>департамент фінансів та департамент маркетингу міста та туризму Вінницької міської ради запрошують всіх зацікавлених осіб взяти участь у публічному представленні інформації про виконання бюджетних програм за 202</w:t>
      </w:r>
      <w:r w:rsidR="008F401E">
        <w:rPr>
          <w:sz w:val="28"/>
          <w:szCs w:val="28"/>
        </w:rPr>
        <w:t>1</w:t>
      </w:r>
      <w:r w:rsidRPr="008B6900">
        <w:rPr>
          <w:sz w:val="28"/>
          <w:szCs w:val="28"/>
        </w:rPr>
        <w:t xml:space="preserve"> рік </w:t>
      </w:r>
      <w:r>
        <w:rPr>
          <w:sz w:val="28"/>
          <w:szCs w:val="28"/>
        </w:rPr>
        <w:t>по</w:t>
      </w:r>
      <w:r w:rsidRPr="008B6900">
        <w:rPr>
          <w:sz w:val="28"/>
          <w:szCs w:val="28"/>
        </w:rPr>
        <w:t xml:space="preserve"> галузях «</w:t>
      </w:r>
      <w:r w:rsidRPr="002E3C8E">
        <w:rPr>
          <w:sz w:val="28"/>
          <w:szCs w:val="28"/>
        </w:rPr>
        <w:t>Державне управління», «Соціальний захист та соціальне забезпечення», «Житлово-комунальне господарство», «Будівництво та регіональний розвиток», «Транспорт та транспортна інфраструктура», «Зв’язок, телекомунікації та інформатика», «Інші програми та заходи, пов’язані з економічною діяльністю», «Захист населення і територій від надзвичайних ситуацій техногенного та природного характеру», «Громадський порядок та безпека», «Охорона навколишнього природного середовища», «Засоби масової інформації», «Обслуговування місцевого боргу».</w:t>
      </w:r>
      <w:r w:rsidRPr="008B6900">
        <w:rPr>
          <w:sz w:val="28"/>
          <w:szCs w:val="28"/>
        </w:rPr>
        <w:t xml:space="preserve">  Даний захід відбудеться 1</w:t>
      </w:r>
      <w:r w:rsidR="008F401E">
        <w:rPr>
          <w:sz w:val="28"/>
          <w:szCs w:val="28"/>
        </w:rPr>
        <w:t>4</w:t>
      </w:r>
      <w:r w:rsidRPr="008B6900">
        <w:rPr>
          <w:sz w:val="28"/>
          <w:szCs w:val="28"/>
        </w:rPr>
        <w:t xml:space="preserve"> березня 202</w:t>
      </w:r>
      <w:r w:rsidR="008F401E">
        <w:rPr>
          <w:sz w:val="28"/>
          <w:szCs w:val="28"/>
        </w:rPr>
        <w:t>2</w:t>
      </w:r>
      <w:r w:rsidRPr="008B6900">
        <w:rPr>
          <w:sz w:val="28"/>
          <w:szCs w:val="28"/>
        </w:rPr>
        <w:t xml:space="preserve"> року за адресою: вул. Соборна,59. Початок о 15.</w:t>
      </w:r>
      <w:r w:rsidR="008F401E">
        <w:rPr>
          <w:sz w:val="28"/>
          <w:szCs w:val="28"/>
        </w:rPr>
        <w:t>0</w:t>
      </w:r>
      <w:r w:rsidRPr="008B6900">
        <w:rPr>
          <w:sz w:val="28"/>
          <w:szCs w:val="28"/>
        </w:rPr>
        <w:t>0 год.</w:t>
      </w:r>
    </w:p>
    <w:p w:rsidR="00744727" w:rsidRPr="008B6900" w:rsidRDefault="00744727" w:rsidP="00744727">
      <w:pPr>
        <w:ind w:firstLine="709"/>
        <w:jc w:val="both"/>
        <w:rPr>
          <w:sz w:val="28"/>
          <w:szCs w:val="28"/>
        </w:rPr>
      </w:pPr>
      <w:r w:rsidRPr="008B6900">
        <w:rPr>
          <w:sz w:val="28"/>
          <w:szCs w:val="28"/>
        </w:rPr>
        <w:t xml:space="preserve">В умовах карантину під час організації та проведення громадських слухань рішенням виконавчого комітету </w:t>
      </w:r>
      <w:r w:rsidRPr="00AE448B">
        <w:rPr>
          <w:sz w:val="28"/>
          <w:szCs w:val="28"/>
        </w:rPr>
        <w:t>від 17.09.2020р. №1912 з</w:t>
      </w:r>
      <w:r w:rsidRPr="008B6900">
        <w:rPr>
          <w:sz w:val="28"/>
          <w:szCs w:val="28"/>
        </w:rPr>
        <w:t xml:space="preserve">апроваджено додаткові заходи, спрямовані на запобігання поширенню гострої респіраторної хвороби </w:t>
      </w:r>
      <w:r w:rsidRPr="008B6900">
        <w:rPr>
          <w:sz w:val="28"/>
          <w:szCs w:val="28"/>
          <w:lang w:val="en-US"/>
        </w:rPr>
        <w:t>COVID</w:t>
      </w:r>
      <w:r w:rsidRPr="008B6900">
        <w:rPr>
          <w:sz w:val="28"/>
          <w:szCs w:val="28"/>
        </w:rPr>
        <w:t xml:space="preserve">-19, спричиненої коронавірусом </w:t>
      </w:r>
      <w:r w:rsidRPr="008B6900">
        <w:rPr>
          <w:sz w:val="28"/>
          <w:szCs w:val="28"/>
          <w:lang w:val="en-US"/>
        </w:rPr>
        <w:t>SARS</w:t>
      </w:r>
      <w:r w:rsidRPr="008B6900">
        <w:rPr>
          <w:sz w:val="28"/>
          <w:szCs w:val="28"/>
        </w:rPr>
        <w:t>-</w:t>
      </w:r>
      <w:r w:rsidRPr="008B6900">
        <w:rPr>
          <w:sz w:val="28"/>
          <w:szCs w:val="28"/>
          <w:lang w:val="en-US"/>
        </w:rPr>
        <w:t>COV</w:t>
      </w:r>
      <w:r w:rsidRPr="008B6900">
        <w:rPr>
          <w:sz w:val="28"/>
          <w:szCs w:val="28"/>
        </w:rPr>
        <w:t>-2.</w:t>
      </w:r>
    </w:p>
    <w:p w:rsidR="00744727" w:rsidRPr="008B6900" w:rsidRDefault="00744727" w:rsidP="00744727">
      <w:pPr>
        <w:tabs>
          <w:tab w:val="left" w:pos="720"/>
          <w:tab w:val="left" w:pos="840"/>
        </w:tabs>
        <w:ind w:firstLine="720"/>
        <w:jc w:val="both"/>
        <w:rPr>
          <w:sz w:val="28"/>
          <w:szCs w:val="28"/>
        </w:rPr>
      </w:pPr>
      <w:r w:rsidRPr="008B6900">
        <w:rPr>
          <w:sz w:val="28"/>
          <w:szCs w:val="28"/>
        </w:rPr>
        <w:t>З метою встановлення орієнтовної кількості учасників даного заходу задля визначення місця його проведення з дотриманням карантинних обмежень,</w:t>
      </w:r>
      <w:r w:rsidR="00AE448B">
        <w:rPr>
          <w:sz w:val="28"/>
          <w:szCs w:val="28"/>
        </w:rPr>
        <w:t xml:space="preserve"> </w:t>
      </w:r>
      <w:r w:rsidRPr="008B6900">
        <w:rPr>
          <w:rStyle w:val="af2"/>
          <w:bCs/>
          <w:sz w:val="28"/>
          <w:szCs w:val="28"/>
        </w:rPr>
        <w:t>попередня реєстрація</w:t>
      </w:r>
      <w:r w:rsidR="00AE448B">
        <w:rPr>
          <w:rStyle w:val="af2"/>
          <w:bCs/>
          <w:sz w:val="28"/>
          <w:szCs w:val="28"/>
        </w:rPr>
        <w:t xml:space="preserve"> </w:t>
      </w:r>
      <w:r w:rsidRPr="008B6900">
        <w:rPr>
          <w:sz w:val="28"/>
          <w:szCs w:val="28"/>
        </w:rPr>
        <w:t xml:space="preserve">жителів Вінницької міської територіальної громади, які бажають взяти участь у </w:t>
      </w:r>
      <w:r w:rsidRPr="008B6900">
        <w:rPr>
          <w:sz w:val="28"/>
        </w:rPr>
        <w:t xml:space="preserve">публічному представленні інформації про виконання  </w:t>
      </w:r>
      <w:r w:rsidRPr="008B6900">
        <w:rPr>
          <w:sz w:val="28"/>
          <w:szCs w:val="28"/>
        </w:rPr>
        <w:t>бюджетних програм за 202</w:t>
      </w:r>
      <w:r w:rsidR="008F401E">
        <w:rPr>
          <w:sz w:val="28"/>
          <w:szCs w:val="28"/>
        </w:rPr>
        <w:t>1</w:t>
      </w:r>
      <w:r w:rsidRPr="008B6900">
        <w:rPr>
          <w:sz w:val="28"/>
          <w:szCs w:val="28"/>
        </w:rPr>
        <w:t xml:space="preserve"> рік</w:t>
      </w:r>
      <w:r w:rsidRPr="008B6900">
        <w:rPr>
          <w:rStyle w:val="af2"/>
          <w:bCs/>
          <w:sz w:val="28"/>
          <w:szCs w:val="28"/>
        </w:rPr>
        <w:t xml:space="preserve"> здійснюється </w:t>
      </w:r>
      <w:r w:rsidRPr="008B6900">
        <w:rPr>
          <w:sz w:val="28"/>
          <w:szCs w:val="28"/>
        </w:rPr>
        <w:t>за допомогою:</w:t>
      </w:r>
    </w:p>
    <w:p w:rsidR="00744727" w:rsidRPr="008B6900" w:rsidRDefault="00744727" w:rsidP="00744727">
      <w:pPr>
        <w:ind w:firstLine="567"/>
        <w:rPr>
          <w:sz w:val="28"/>
          <w:szCs w:val="22"/>
          <w:lang w:eastAsia="en-US"/>
        </w:rPr>
      </w:pPr>
      <w:r w:rsidRPr="00085106">
        <w:rPr>
          <w:sz w:val="28"/>
          <w:szCs w:val="28"/>
        </w:rPr>
        <w:t xml:space="preserve">- Google Форми  </w:t>
      </w:r>
      <w:r w:rsidRPr="00085106">
        <w:rPr>
          <w:rStyle w:val="af2"/>
          <w:bCs/>
          <w:sz w:val="28"/>
          <w:szCs w:val="28"/>
        </w:rPr>
        <w:t>за посиланням</w:t>
      </w:r>
      <w:r w:rsidRPr="00085106">
        <w:rPr>
          <w:sz w:val="28"/>
          <w:szCs w:val="28"/>
        </w:rPr>
        <w:t xml:space="preserve">: </w:t>
      </w:r>
      <w:hyperlink r:id="rId8" w:history="1">
        <w:r w:rsidR="00085106" w:rsidRPr="00085106">
          <w:rPr>
            <w:rStyle w:val="ab"/>
            <w:b/>
          </w:rPr>
          <w:t>https://forms.gle/DhrRRxZ1CAdLxZrL7</w:t>
        </w:r>
      </w:hyperlink>
      <w:r w:rsidRPr="00085106">
        <w:rPr>
          <w:sz w:val="28"/>
          <w:szCs w:val="22"/>
          <w:lang w:eastAsia="en-US"/>
        </w:rPr>
        <w:t>;</w:t>
      </w:r>
    </w:p>
    <w:p w:rsidR="00744727" w:rsidRPr="008B6900" w:rsidRDefault="00744727" w:rsidP="00744727">
      <w:pPr>
        <w:tabs>
          <w:tab w:val="left" w:pos="720"/>
          <w:tab w:val="left" w:pos="840"/>
        </w:tabs>
        <w:ind w:firstLine="426"/>
        <w:jc w:val="both"/>
        <w:rPr>
          <w:sz w:val="28"/>
          <w:szCs w:val="28"/>
        </w:rPr>
      </w:pPr>
      <w:r w:rsidRPr="008B6900">
        <w:rPr>
          <w:sz w:val="28"/>
          <w:szCs w:val="28"/>
        </w:rPr>
        <w:t xml:space="preserve"> - електронної пошти: vinmfu@vmr.gov.ua із зазначенням прізвища, ім’я, по батькові та місця проживання (домашня адреса);</w:t>
      </w:r>
    </w:p>
    <w:p w:rsidR="00744727" w:rsidRPr="008B6900" w:rsidRDefault="00744727" w:rsidP="00744727">
      <w:pPr>
        <w:tabs>
          <w:tab w:val="left" w:pos="720"/>
          <w:tab w:val="left" w:pos="840"/>
        </w:tabs>
        <w:ind w:firstLine="426"/>
        <w:jc w:val="both"/>
        <w:rPr>
          <w:sz w:val="28"/>
          <w:szCs w:val="28"/>
        </w:rPr>
      </w:pPr>
      <w:r w:rsidRPr="008B6900">
        <w:rPr>
          <w:sz w:val="28"/>
          <w:szCs w:val="28"/>
        </w:rPr>
        <w:t xml:space="preserve">- за телефонами: </w:t>
      </w:r>
      <w:r w:rsidRPr="008B6900">
        <w:rPr>
          <w:sz w:val="28"/>
          <w:szCs w:val="28"/>
          <w:lang w:val="ru-RU"/>
        </w:rPr>
        <w:t xml:space="preserve">59-51-96, 59-52-02, 59-52-03. </w:t>
      </w:r>
    </w:p>
    <w:p w:rsidR="008F6A7D" w:rsidRDefault="00744727" w:rsidP="00744727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 w:rsidRPr="008B6900">
        <w:rPr>
          <w:sz w:val="28"/>
          <w:szCs w:val="28"/>
        </w:rPr>
        <w:t>Попередня реєстрація здійснюватиметься протягом 10 календарних днів з моменту оприлюднення повідомлення про початок реєстрації (</w:t>
      </w:r>
      <w:r w:rsidRPr="00AE448B">
        <w:rPr>
          <w:sz w:val="28"/>
          <w:szCs w:val="28"/>
        </w:rPr>
        <w:t xml:space="preserve">до </w:t>
      </w:r>
      <w:r w:rsidR="00EA1767">
        <w:rPr>
          <w:sz w:val="28"/>
          <w:szCs w:val="28"/>
        </w:rPr>
        <w:t>01</w:t>
      </w:r>
      <w:r w:rsidRPr="00AE448B">
        <w:rPr>
          <w:sz w:val="28"/>
          <w:szCs w:val="28"/>
        </w:rPr>
        <w:t xml:space="preserve"> </w:t>
      </w:r>
      <w:r w:rsidR="00EA1767">
        <w:rPr>
          <w:sz w:val="28"/>
          <w:szCs w:val="28"/>
        </w:rPr>
        <w:t>березня</w:t>
      </w:r>
      <w:r w:rsidRPr="00AE448B">
        <w:rPr>
          <w:sz w:val="28"/>
          <w:szCs w:val="28"/>
        </w:rPr>
        <w:t xml:space="preserve"> 202</w:t>
      </w:r>
      <w:r w:rsidR="00AE448B" w:rsidRPr="00AE448B">
        <w:rPr>
          <w:sz w:val="28"/>
          <w:szCs w:val="28"/>
        </w:rPr>
        <w:t>2</w:t>
      </w:r>
      <w:r w:rsidRPr="008B6900">
        <w:rPr>
          <w:sz w:val="28"/>
          <w:szCs w:val="28"/>
        </w:rPr>
        <w:t xml:space="preserve"> року).».</w:t>
      </w:r>
    </w:p>
    <w:p w:rsidR="00AC4D7D" w:rsidRDefault="00AC4D7D" w:rsidP="002C5AC2">
      <w:pPr>
        <w:pStyle w:val="a9"/>
        <w:spacing w:after="0" w:line="276" w:lineRule="auto"/>
        <w:ind w:left="0" w:firstLine="1134"/>
        <w:jc w:val="both"/>
        <w:rPr>
          <w:szCs w:val="28"/>
          <w:lang w:val="uk-UA"/>
        </w:rPr>
      </w:pPr>
    </w:p>
    <w:p w:rsidR="00FA1F70" w:rsidRPr="00C1745B" w:rsidRDefault="00FA1F70" w:rsidP="00744727">
      <w:pPr>
        <w:jc w:val="both"/>
        <w:rPr>
          <w:sz w:val="20"/>
          <w:szCs w:val="16"/>
        </w:rPr>
      </w:pPr>
      <w:bookmarkStart w:id="0" w:name="_GoBack"/>
      <w:bookmarkEnd w:id="0"/>
    </w:p>
    <w:sectPr w:rsidR="00FA1F70" w:rsidRPr="00C1745B" w:rsidSect="00411C9C">
      <w:pgSz w:w="11906" w:h="16838"/>
      <w:pgMar w:top="709" w:right="707" w:bottom="851" w:left="1418" w:header="357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B43" w:rsidRDefault="00860B43">
      <w:r>
        <w:separator/>
      </w:r>
    </w:p>
  </w:endnote>
  <w:endnote w:type="continuationSeparator" w:id="0">
    <w:p w:rsidR="00860B43" w:rsidRDefault="0086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B43" w:rsidRDefault="00860B43">
      <w:r>
        <w:separator/>
      </w:r>
    </w:p>
  </w:footnote>
  <w:footnote w:type="continuationSeparator" w:id="0">
    <w:p w:rsidR="00860B43" w:rsidRDefault="00860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AE6"/>
    <w:multiLevelType w:val="hybridMultilevel"/>
    <w:tmpl w:val="68D8BEEC"/>
    <w:lvl w:ilvl="0" w:tplc="2752BD02">
      <w:start w:val="1"/>
      <w:numFmt w:val="decimal"/>
      <w:lvlText w:val="%1.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0F4C196C"/>
    <w:multiLevelType w:val="hybridMultilevel"/>
    <w:tmpl w:val="CE029ABE"/>
    <w:lvl w:ilvl="0" w:tplc="0422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154D71E4"/>
    <w:multiLevelType w:val="hybridMultilevel"/>
    <w:tmpl w:val="2EF01148"/>
    <w:lvl w:ilvl="0" w:tplc="0422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27F87F6B"/>
    <w:multiLevelType w:val="hybridMultilevel"/>
    <w:tmpl w:val="294C8ECE"/>
    <w:lvl w:ilvl="0" w:tplc="676CF02A">
      <w:numFmt w:val="bullet"/>
      <w:lvlText w:val="-"/>
      <w:lvlJc w:val="left"/>
      <w:pPr>
        <w:ind w:left="1800" w:hanging="10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29AA264B"/>
    <w:multiLevelType w:val="hybridMultilevel"/>
    <w:tmpl w:val="2E584296"/>
    <w:lvl w:ilvl="0" w:tplc="CB5AED1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AC15D86"/>
    <w:multiLevelType w:val="hybridMultilevel"/>
    <w:tmpl w:val="2E2CB2D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A6666D"/>
    <w:multiLevelType w:val="hybridMultilevel"/>
    <w:tmpl w:val="0F9E6DE0"/>
    <w:lvl w:ilvl="0" w:tplc="8384DF32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8A6CDE"/>
    <w:multiLevelType w:val="hybridMultilevel"/>
    <w:tmpl w:val="4906D700"/>
    <w:lvl w:ilvl="0" w:tplc="7EF883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1804E8"/>
    <w:multiLevelType w:val="hybridMultilevel"/>
    <w:tmpl w:val="4D4273CA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752455E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124139"/>
    <w:multiLevelType w:val="hybridMultilevel"/>
    <w:tmpl w:val="CF7AFAC8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FB25078"/>
    <w:multiLevelType w:val="hybridMultilevel"/>
    <w:tmpl w:val="DB225DC0"/>
    <w:lvl w:ilvl="0" w:tplc="63C859A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93D71FF"/>
    <w:multiLevelType w:val="hybridMultilevel"/>
    <w:tmpl w:val="DBAC007A"/>
    <w:lvl w:ilvl="0" w:tplc="7B142A2A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  <w:sz w:val="16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1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21"/>
    <w:rsid w:val="0000196C"/>
    <w:rsid w:val="0000331E"/>
    <w:rsid w:val="000103C0"/>
    <w:rsid w:val="00010470"/>
    <w:rsid w:val="00011E0A"/>
    <w:rsid w:val="00020AD7"/>
    <w:rsid w:val="00021604"/>
    <w:rsid w:val="00024C75"/>
    <w:rsid w:val="000274FA"/>
    <w:rsid w:val="000425CA"/>
    <w:rsid w:val="00056A34"/>
    <w:rsid w:val="000574ED"/>
    <w:rsid w:val="00066D6E"/>
    <w:rsid w:val="00071166"/>
    <w:rsid w:val="00072842"/>
    <w:rsid w:val="00076A09"/>
    <w:rsid w:val="00076F1E"/>
    <w:rsid w:val="00077C04"/>
    <w:rsid w:val="000831E6"/>
    <w:rsid w:val="00084C04"/>
    <w:rsid w:val="00085106"/>
    <w:rsid w:val="00094192"/>
    <w:rsid w:val="000A21DC"/>
    <w:rsid w:val="000B0F74"/>
    <w:rsid w:val="000B25A5"/>
    <w:rsid w:val="000B6B2E"/>
    <w:rsid w:val="000D2089"/>
    <w:rsid w:val="000D67C2"/>
    <w:rsid w:val="000E39DD"/>
    <w:rsid w:val="000F6C1B"/>
    <w:rsid w:val="00110330"/>
    <w:rsid w:val="001136CF"/>
    <w:rsid w:val="00127CD5"/>
    <w:rsid w:val="0013241B"/>
    <w:rsid w:val="00135802"/>
    <w:rsid w:val="00140DDC"/>
    <w:rsid w:val="00144FBD"/>
    <w:rsid w:val="001479BD"/>
    <w:rsid w:val="00154F0B"/>
    <w:rsid w:val="001554AA"/>
    <w:rsid w:val="00160CAF"/>
    <w:rsid w:val="00160EA4"/>
    <w:rsid w:val="00165D35"/>
    <w:rsid w:val="00166B1B"/>
    <w:rsid w:val="00173C70"/>
    <w:rsid w:val="001B4C22"/>
    <w:rsid w:val="001B58DD"/>
    <w:rsid w:val="001C00B7"/>
    <w:rsid w:val="001D29AF"/>
    <w:rsid w:val="001D6C44"/>
    <w:rsid w:val="001E13EF"/>
    <w:rsid w:val="001E1DC4"/>
    <w:rsid w:val="001E2BAC"/>
    <w:rsid w:val="001F2566"/>
    <w:rsid w:val="001F2581"/>
    <w:rsid w:val="001F7137"/>
    <w:rsid w:val="00213E98"/>
    <w:rsid w:val="00215569"/>
    <w:rsid w:val="0022149B"/>
    <w:rsid w:val="00223D43"/>
    <w:rsid w:val="00227F9D"/>
    <w:rsid w:val="0023486B"/>
    <w:rsid w:val="002405C2"/>
    <w:rsid w:val="00245135"/>
    <w:rsid w:val="0024554A"/>
    <w:rsid w:val="002720A4"/>
    <w:rsid w:val="002720D3"/>
    <w:rsid w:val="00274A18"/>
    <w:rsid w:val="002756CC"/>
    <w:rsid w:val="0028477F"/>
    <w:rsid w:val="0028535C"/>
    <w:rsid w:val="00293F8B"/>
    <w:rsid w:val="002A0DD1"/>
    <w:rsid w:val="002A0F62"/>
    <w:rsid w:val="002A507B"/>
    <w:rsid w:val="002B0336"/>
    <w:rsid w:val="002C056D"/>
    <w:rsid w:val="002C32ED"/>
    <w:rsid w:val="002C3638"/>
    <w:rsid w:val="002C5AC2"/>
    <w:rsid w:val="002D2BF0"/>
    <w:rsid w:val="002D5101"/>
    <w:rsid w:val="002D5135"/>
    <w:rsid w:val="002D52FC"/>
    <w:rsid w:val="002E0E79"/>
    <w:rsid w:val="002E3C8E"/>
    <w:rsid w:val="002E5C48"/>
    <w:rsid w:val="00300465"/>
    <w:rsid w:val="00300739"/>
    <w:rsid w:val="00301218"/>
    <w:rsid w:val="00302DD4"/>
    <w:rsid w:val="00317DF9"/>
    <w:rsid w:val="003206AA"/>
    <w:rsid w:val="00323938"/>
    <w:rsid w:val="00326386"/>
    <w:rsid w:val="00331893"/>
    <w:rsid w:val="00331B47"/>
    <w:rsid w:val="00331C7C"/>
    <w:rsid w:val="00341282"/>
    <w:rsid w:val="00341562"/>
    <w:rsid w:val="00344821"/>
    <w:rsid w:val="0034602F"/>
    <w:rsid w:val="0034646A"/>
    <w:rsid w:val="003532EB"/>
    <w:rsid w:val="00366756"/>
    <w:rsid w:val="00366E8A"/>
    <w:rsid w:val="00373816"/>
    <w:rsid w:val="00374FDE"/>
    <w:rsid w:val="00380AE0"/>
    <w:rsid w:val="00380F48"/>
    <w:rsid w:val="00382408"/>
    <w:rsid w:val="00382E07"/>
    <w:rsid w:val="00383542"/>
    <w:rsid w:val="00386DEE"/>
    <w:rsid w:val="0039685B"/>
    <w:rsid w:val="003A789A"/>
    <w:rsid w:val="003C3888"/>
    <w:rsid w:val="003C5593"/>
    <w:rsid w:val="003C5F18"/>
    <w:rsid w:val="003D5281"/>
    <w:rsid w:val="003D6200"/>
    <w:rsid w:val="003E45AB"/>
    <w:rsid w:val="003E57C6"/>
    <w:rsid w:val="003F2561"/>
    <w:rsid w:val="003F29C2"/>
    <w:rsid w:val="003F2F4B"/>
    <w:rsid w:val="003F5B8F"/>
    <w:rsid w:val="003F6908"/>
    <w:rsid w:val="004033F7"/>
    <w:rsid w:val="00407B76"/>
    <w:rsid w:val="004112DA"/>
    <w:rsid w:val="00411C9C"/>
    <w:rsid w:val="0041227A"/>
    <w:rsid w:val="00416921"/>
    <w:rsid w:val="00416DEB"/>
    <w:rsid w:val="004222A1"/>
    <w:rsid w:val="0042257C"/>
    <w:rsid w:val="00422872"/>
    <w:rsid w:val="00423AF8"/>
    <w:rsid w:val="004327A7"/>
    <w:rsid w:val="00434F8B"/>
    <w:rsid w:val="004531FE"/>
    <w:rsid w:val="004559B3"/>
    <w:rsid w:val="00475861"/>
    <w:rsid w:val="0048000B"/>
    <w:rsid w:val="00487184"/>
    <w:rsid w:val="00487287"/>
    <w:rsid w:val="004A274A"/>
    <w:rsid w:val="004A4C79"/>
    <w:rsid w:val="004B1BFD"/>
    <w:rsid w:val="004D055B"/>
    <w:rsid w:val="004D2F93"/>
    <w:rsid w:val="004D495A"/>
    <w:rsid w:val="004F74BB"/>
    <w:rsid w:val="00502C52"/>
    <w:rsid w:val="00503D48"/>
    <w:rsid w:val="00512C83"/>
    <w:rsid w:val="00513571"/>
    <w:rsid w:val="00513ECD"/>
    <w:rsid w:val="0052368D"/>
    <w:rsid w:val="00526FB8"/>
    <w:rsid w:val="005358FA"/>
    <w:rsid w:val="00546D6A"/>
    <w:rsid w:val="005572E2"/>
    <w:rsid w:val="00577756"/>
    <w:rsid w:val="0058281F"/>
    <w:rsid w:val="00593ACD"/>
    <w:rsid w:val="00597C7D"/>
    <w:rsid w:val="005A57E9"/>
    <w:rsid w:val="005A6731"/>
    <w:rsid w:val="005A6D17"/>
    <w:rsid w:val="005A6F13"/>
    <w:rsid w:val="005B7154"/>
    <w:rsid w:val="005C536B"/>
    <w:rsid w:val="005D15B0"/>
    <w:rsid w:val="005E22D9"/>
    <w:rsid w:val="005E51F2"/>
    <w:rsid w:val="005E6A7D"/>
    <w:rsid w:val="005F6429"/>
    <w:rsid w:val="00602BB1"/>
    <w:rsid w:val="006106A6"/>
    <w:rsid w:val="006169D6"/>
    <w:rsid w:val="006203AC"/>
    <w:rsid w:val="00620B8B"/>
    <w:rsid w:val="00630557"/>
    <w:rsid w:val="00635B67"/>
    <w:rsid w:val="006361D3"/>
    <w:rsid w:val="00637F77"/>
    <w:rsid w:val="00644779"/>
    <w:rsid w:val="00650735"/>
    <w:rsid w:val="00656BD0"/>
    <w:rsid w:val="006649E4"/>
    <w:rsid w:val="00671E7B"/>
    <w:rsid w:val="006758DD"/>
    <w:rsid w:val="006972B4"/>
    <w:rsid w:val="006A51A5"/>
    <w:rsid w:val="006B496F"/>
    <w:rsid w:val="006B5EC8"/>
    <w:rsid w:val="006B6414"/>
    <w:rsid w:val="006C3034"/>
    <w:rsid w:val="006C3AC2"/>
    <w:rsid w:val="006C4BDB"/>
    <w:rsid w:val="006C63FB"/>
    <w:rsid w:val="006D0512"/>
    <w:rsid w:val="006D0C12"/>
    <w:rsid w:val="006D28D7"/>
    <w:rsid w:val="006D5242"/>
    <w:rsid w:val="006D7753"/>
    <w:rsid w:val="006E77BE"/>
    <w:rsid w:val="006F3FD8"/>
    <w:rsid w:val="006F77D7"/>
    <w:rsid w:val="007108AC"/>
    <w:rsid w:val="007115DE"/>
    <w:rsid w:val="00720467"/>
    <w:rsid w:val="0072225D"/>
    <w:rsid w:val="00730F71"/>
    <w:rsid w:val="007359E4"/>
    <w:rsid w:val="007378F7"/>
    <w:rsid w:val="00742CB2"/>
    <w:rsid w:val="00743AB7"/>
    <w:rsid w:val="00744727"/>
    <w:rsid w:val="00745C0F"/>
    <w:rsid w:val="00752150"/>
    <w:rsid w:val="00755D78"/>
    <w:rsid w:val="0075737B"/>
    <w:rsid w:val="00760B17"/>
    <w:rsid w:val="00762261"/>
    <w:rsid w:val="00762AA6"/>
    <w:rsid w:val="00763442"/>
    <w:rsid w:val="007667D3"/>
    <w:rsid w:val="00774F43"/>
    <w:rsid w:val="00795B31"/>
    <w:rsid w:val="007C6B70"/>
    <w:rsid w:val="007C6EE2"/>
    <w:rsid w:val="007D06AB"/>
    <w:rsid w:val="007D64E0"/>
    <w:rsid w:val="007E2879"/>
    <w:rsid w:val="007E75F5"/>
    <w:rsid w:val="008008ED"/>
    <w:rsid w:val="00821AEB"/>
    <w:rsid w:val="008247C1"/>
    <w:rsid w:val="008302A6"/>
    <w:rsid w:val="008305A3"/>
    <w:rsid w:val="0083118C"/>
    <w:rsid w:val="008332F8"/>
    <w:rsid w:val="00837847"/>
    <w:rsid w:val="0084389E"/>
    <w:rsid w:val="00851DE7"/>
    <w:rsid w:val="008542CC"/>
    <w:rsid w:val="00860B43"/>
    <w:rsid w:val="00865DFA"/>
    <w:rsid w:val="0087210E"/>
    <w:rsid w:val="00873947"/>
    <w:rsid w:val="00874CFE"/>
    <w:rsid w:val="00875026"/>
    <w:rsid w:val="00887538"/>
    <w:rsid w:val="008878EF"/>
    <w:rsid w:val="00893F4C"/>
    <w:rsid w:val="008979A8"/>
    <w:rsid w:val="008A0D68"/>
    <w:rsid w:val="008A4212"/>
    <w:rsid w:val="008A6C06"/>
    <w:rsid w:val="008B3749"/>
    <w:rsid w:val="008B7759"/>
    <w:rsid w:val="008C6F04"/>
    <w:rsid w:val="008E0E66"/>
    <w:rsid w:val="008E3C11"/>
    <w:rsid w:val="008F401E"/>
    <w:rsid w:val="008F6A7D"/>
    <w:rsid w:val="008F6DC7"/>
    <w:rsid w:val="009149C8"/>
    <w:rsid w:val="009179BA"/>
    <w:rsid w:val="0092103C"/>
    <w:rsid w:val="009212F7"/>
    <w:rsid w:val="009249BE"/>
    <w:rsid w:val="00927264"/>
    <w:rsid w:val="00934916"/>
    <w:rsid w:val="00935AF0"/>
    <w:rsid w:val="00937E53"/>
    <w:rsid w:val="0095140A"/>
    <w:rsid w:val="00954D68"/>
    <w:rsid w:val="0096337A"/>
    <w:rsid w:val="009666E1"/>
    <w:rsid w:val="0098087B"/>
    <w:rsid w:val="00985E86"/>
    <w:rsid w:val="00987863"/>
    <w:rsid w:val="009A25F5"/>
    <w:rsid w:val="009A6B3C"/>
    <w:rsid w:val="009B579B"/>
    <w:rsid w:val="009C12AD"/>
    <w:rsid w:val="009C1BDA"/>
    <w:rsid w:val="009C522B"/>
    <w:rsid w:val="009D112F"/>
    <w:rsid w:val="009D2560"/>
    <w:rsid w:val="009E0607"/>
    <w:rsid w:val="009E77A9"/>
    <w:rsid w:val="009F07DC"/>
    <w:rsid w:val="009F30B4"/>
    <w:rsid w:val="00A00D0A"/>
    <w:rsid w:val="00A1357A"/>
    <w:rsid w:val="00A14D49"/>
    <w:rsid w:val="00A2038C"/>
    <w:rsid w:val="00A44F3A"/>
    <w:rsid w:val="00A505B7"/>
    <w:rsid w:val="00A57D00"/>
    <w:rsid w:val="00A57E32"/>
    <w:rsid w:val="00A628FF"/>
    <w:rsid w:val="00A63108"/>
    <w:rsid w:val="00A67305"/>
    <w:rsid w:val="00A7170C"/>
    <w:rsid w:val="00A80308"/>
    <w:rsid w:val="00A81805"/>
    <w:rsid w:val="00A9027D"/>
    <w:rsid w:val="00A912E9"/>
    <w:rsid w:val="00A92D14"/>
    <w:rsid w:val="00AA46C5"/>
    <w:rsid w:val="00AC028B"/>
    <w:rsid w:val="00AC3228"/>
    <w:rsid w:val="00AC4D7D"/>
    <w:rsid w:val="00AD0858"/>
    <w:rsid w:val="00AD445B"/>
    <w:rsid w:val="00AE3D6A"/>
    <w:rsid w:val="00AE448B"/>
    <w:rsid w:val="00AE4F88"/>
    <w:rsid w:val="00AE5274"/>
    <w:rsid w:val="00AE7B5A"/>
    <w:rsid w:val="00B0223D"/>
    <w:rsid w:val="00B02A76"/>
    <w:rsid w:val="00B0382D"/>
    <w:rsid w:val="00B04B20"/>
    <w:rsid w:val="00B06478"/>
    <w:rsid w:val="00B16CE1"/>
    <w:rsid w:val="00B253FA"/>
    <w:rsid w:val="00B3343E"/>
    <w:rsid w:val="00B5434F"/>
    <w:rsid w:val="00B62668"/>
    <w:rsid w:val="00B62CF7"/>
    <w:rsid w:val="00B72590"/>
    <w:rsid w:val="00B72D3E"/>
    <w:rsid w:val="00B76030"/>
    <w:rsid w:val="00B7657B"/>
    <w:rsid w:val="00B96096"/>
    <w:rsid w:val="00BA7C04"/>
    <w:rsid w:val="00BB1EB1"/>
    <w:rsid w:val="00BC2EC8"/>
    <w:rsid w:val="00BC33D0"/>
    <w:rsid w:val="00BE488A"/>
    <w:rsid w:val="00BE4DDB"/>
    <w:rsid w:val="00BF4D42"/>
    <w:rsid w:val="00C002F6"/>
    <w:rsid w:val="00C129B6"/>
    <w:rsid w:val="00C1745B"/>
    <w:rsid w:val="00C36C41"/>
    <w:rsid w:val="00C5105F"/>
    <w:rsid w:val="00C51E1E"/>
    <w:rsid w:val="00C5293C"/>
    <w:rsid w:val="00C53B66"/>
    <w:rsid w:val="00C61BC7"/>
    <w:rsid w:val="00C730FC"/>
    <w:rsid w:val="00C766DF"/>
    <w:rsid w:val="00C7729D"/>
    <w:rsid w:val="00C8254E"/>
    <w:rsid w:val="00C919C6"/>
    <w:rsid w:val="00CA3EC4"/>
    <w:rsid w:val="00CA5E78"/>
    <w:rsid w:val="00CA714B"/>
    <w:rsid w:val="00CC09BE"/>
    <w:rsid w:val="00CE0B20"/>
    <w:rsid w:val="00CF7558"/>
    <w:rsid w:val="00D00978"/>
    <w:rsid w:val="00D22B23"/>
    <w:rsid w:val="00D41E8E"/>
    <w:rsid w:val="00D434D6"/>
    <w:rsid w:val="00D458C0"/>
    <w:rsid w:val="00D47BF0"/>
    <w:rsid w:val="00D53A1D"/>
    <w:rsid w:val="00D557DF"/>
    <w:rsid w:val="00D60772"/>
    <w:rsid w:val="00D61A78"/>
    <w:rsid w:val="00D63650"/>
    <w:rsid w:val="00D646E2"/>
    <w:rsid w:val="00D64E6B"/>
    <w:rsid w:val="00D70785"/>
    <w:rsid w:val="00D73819"/>
    <w:rsid w:val="00D7575A"/>
    <w:rsid w:val="00D75F55"/>
    <w:rsid w:val="00D8005A"/>
    <w:rsid w:val="00D87DD8"/>
    <w:rsid w:val="00D95FBD"/>
    <w:rsid w:val="00DA0208"/>
    <w:rsid w:val="00DA4E8D"/>
    <w:rsid w:val="00DB439C"/>
    <w:rsid w:val="00DB6BDE"/>
    <w:rsid w:val="00DB74D3"/>
    <w:rsid w:val="00DC1461"/>
    <w:rsid w:val="00DC3432"/>
    <w:rsid w:val="00DC4A40"/>
    <w:rsid w:val="00DE12B1"/>
    <w:rsid w:val="00DE19E1"/>
    <w:rsid w:val="00DE550D"/>
    <w:rsid w:val="00DF38BF"/>
    <w:rsid w:val="00DF6C06"/>
    <w:rsid w:val="00E121B7"/>
    <w:rsid w:val="00E16857"/>
    <w:rsid w:val="00E16CF4"/>
    <w:rsid w:val="00E21D12"/>
    <w:rsid w:val="00E22EE5"/>
    <w:rsid w:val="00E24477"/>
    <w:rsid w:val="00E460EA"/>
    <w:rsid w:val="00E47607"/>
    <w:rsid w:val="00E51E15"/>
    <w:rsid w:val="00E540BE"/>
    <w:rsid w:val="00E6465C"/>
    <w:rsid w:val="00E80AA2"/>
    <w:rsid w:val="00E810D9"/>
    <w:rsid w:val="00E9389B"/>
    <w:rsid w:val="00E96943"/>
    <w:rsid w:val="00EA1767"/>
    <w:rsid w:val="00EA46F1"/>
    <w:rsid w:val="00EC25AB"/>
    <w:rsid w:val="00ED5F30"/>
    <w:rsid w:val="00EF0287"/>
    <w:rsid w:val="00F056C8"/>
    <w:rsid w:val="00F123C8"/>
    <w:rsid w:val="00F15037"/>
    <w:rsid w:val="00F32CB8"/>
    <w:rsid w:val="00F40083"/>
    <w:rsid w:val="00F41D25"/>
    <w:rsid w:val="00F4582D"/>
    <w:rsid w:val="00F50070"/>
    <w:rsid w:val="00F54E00"/>
    <w:rsid w:val="00F6557E"/>
    <w:rsid w:val="00F75A7E"/>
    <w:rsid w:val="00F841C0"/>
    <w:rsid w:val="00F91BB7"/>
    <w:rsid w:val="00FA0B35"/>
    <w:rsid w:val="00FA1F70"/>
    <w:rsid w:val="00FA22E6"/>
    <w:rsid w:val="00FB150C"/>
    <w:rsid w:val="00FB69C5"/>
    <w:rsid w:val="00FC3480"/>
    <w:rsid w:val="00FD0F77"/>
    <w:rsid w:val="00FD1B53"/>
    <w:rsid w:val="00FD4A71"/>
    <w:rsid w:val="00FD4B3D"/>
    <w:rsid w:val="00FE2F1D"/>
    <w:rsid w:val="00FE5789"/>
    <w:rsid w:val="00F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6ED37"/>
  <w15:docId w15:val="{3430ADE9-4280-4346-9CD0-B04028F7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F55"/>
    <w:rPr>
      <w:sz w:val="24"/>
      <w:szCs w:val="24"/>
    </w:rPr>
  </w:style>
  <w:style w:type="paragraph" w:styleId="1">
    <w:name w:val="heading 1"/>
    <w:basedOn w:val="a"/>
    <w:next w:val="a"/>
    <w:qFormat/>
    <w:rsid w:val="00D75F55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0858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87DD8"/>
    <w:pPr>
      <w:ind w:firstLine="720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rsid w:val="00513571"/>
    <w:pPr>
      <w:tabs>
        <w:tab w:val="center" w:pos="4819"/>
        <w:tab w:val="right" w:pos="9639"/>
      </w:tabs>
    </w:pPr>
  </w:style>
  <w:style w:type="paragraph" w:styleId="a6">
    <w:name w:val="footer"/>
    <w:basedOn w:val="a"/>
    <w:rsid w:val="00513571"/>
    <w:pPr>
      <w:tabs>
        <w:tab w:val="center" w:pos="4819"/>
        <w:tab w:val="right" w:pos="9639"/>
      </w:tabs>
    </w:pPr>
  </w:style>
  <w:style w:type="paragraph" w:styleId="a7">
    <w:name w:val="List Paragraph"/>
    <w:basedOn w:val="a"/>
    <w:link w:val="a8"/>
    <w:uiPriority w:val="34"/>
    <w:qFormat/>
    <w:rsid w:val="00B0382D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5C536B"/>
    <w:rPr>
      <w:rFonts w:ascii="Times New Roman" w:hAnsi="Times New Roman" w:cs="Times New Roman"/>
      <w:sz w:val="26"/>
      <w:szCs w:val="26"/>
    </w:rPr>
  </w:style>
  <w:style w:type="paragraph" w:styleId="a9">
    <w:name w:val="Body Text Indent"/>
    <w:basedOn w:val="a"/>
    <w:link w:val="aa"/>
    <w:uiPriority w:val="99"/>
    <w:unhideWhenUsed/>
    <w:rsid w:val="005C536B"/>
    <w:pPr>
      <w:spacing w:after="120"/>
      <w:ind w:left="283"/>
    </w:pPr>
    <w:rPr>
      <w:lang w:val="ru-RU" w:eastAsia="ru-RU"/>
    </w:rPr>
  </w:style>
  <w:style w:type="character" w:customStyle="1" w:styleId="aa">
    <w:name w:val="Основний текст з відступом Знак"/>
    <w:basedOn w:val="a0"/>
    <w:link w:val="a9"/>
    <w:uiPriority w:val="99"/>
    <w:rsid w:val="005C536B"/>
    <w:rPr>
      <w:sz w:val="24"/>
      <w:szCs w:val="24"/>
      <w:lang w:val="ru-RU" w:eastAsia="ru-RU"/>
    </w:rPr>
  </w:style>
  <w:style w:type="paragraph" w:customStyle="1" w:styleId="StyleZakonu">
    <w:name w:val="StyleZakonu"/>
    <w:basedOn w:val="a"/>
    <w:link w:val="StyleZakonu0"/>
    <w:rsid w:val="0092103C"/>
    <w:pPr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92103C"/>
    <w:rPr>
      <w:lang w:eastAsia="ru-RU"/>
    </w:rPr>
  </w:style>
  <w:style w:type="character" w:styleId="ab">
    <w:name w:val="Hyperlink"/>
    <w:basedOn w:val="a0"/>
    <w:uiPriority w:val="99"/>
    <w:unhideWhenUsed/>
    <w:rsid w:val="004112DA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D41E8E"/>
    <w:rPr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10"/>
    <w:rsid w:val="00D41E8E"/>
    <w:rPr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41E8E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D41E8E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10">
    <w:name w:val="Основной текст1"/>
    <w:basedOn w:val="a"/>
    <w:link w:val="ac"/>
    <w:rsid w:val="00D41E8E"/>
    <w:pPr>
      <w:shd w:val="clear" w:color="auto" w:fill="FFFFFF"/>
      <w:spacing w:before="60" w:after="780" w:line="0" w:lineRule="atLeast"/>
      <w:jc w:val="both"/>
    </w:pPr>
    <w:rPr>
      <w:sz w:val="20"/>
      <w:szCs w:val="20"/>
    </w:rPr>
  </w:style>
  <w:style w:type="paragraph" w:customStyle="1" w:styleId="40">
    <w:name w:val="Основной текст (4)"/>
    <w:basedOn w:val="a"/>
    <w:link w:val="4"/>
    <w:rsid w:val="00D41E8E"/>
    <w:pPr>
      <w:shd w:val="clear" w:color="auto" w:fill="FFFFFF"/>
      <w:spacing w:line="0" w:lineRule="atLeast"/>
    </w:pPr>
    <w:rPr>
      <w:sz w:val="20"/>
      <w:szCs w:val="20"/>
    </w:rPr>
  </w:style>
  <w:style w:type="paragraph" w:styleId="ad">
    <w:name w:val="No Spacing"/>
    <w:uiPriority w:val="1"/>
    <w:qFormat/>
    <w:rsid w:val="00D41E8E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2">
    <w:name w:val="Body Text 2"/>
    <w:basedOn w:val="a"/>
    <w:link w:val="20"/>
    <w:semiHidden/>
    <w:unhideWhenUsed/>
    <w:rsid w:val="008F6A7D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semiHidden/>
    <w:rsid w:val="008F6A7D"/>
    <w:rPr>
      <w:sz w:val="24"/>
      <w:szCs w:val="24"/>
    </w:rPr>
  </w:style>
  <w:style w:type="character" w:customStyle="1" w:styleId="a8">
    <w:name w:val="Абзац списку Знак"/>
    <w:link w:val="a7"/>
    <w:uiPriority w:val="34"/>
    <w:rsid w:val="008F6A7D"/>
    <w:rPr>
      <w:sz w:val="24"/>
      <w:szCs w:val="24"/>
    </w:rPr>
  </w:style>
  <w:style w:type="paragraph" w:styleId="ae">
    <w:name w:val="Normal (Web)"/>
    <w:basedOn w:val="a"/>
    <w:uiPriority w:val="99"/>
    <w:unhideWhenUsed/>
    <w:rsid w:val="00FA0B35"/>
    <w:pPr>
      <w:spacing w:before="100" w:beforeAutospacing="1" w:after="100" w:afterAutospacing="1"/>
    </w:pPr>
  </w:style>
  <w:style w:type="character" w:styleId="af">
    <w:name w:val="FollowedHyperlink"/>
    <w:basedOn w:val="a0"/>
    <w:semiHidden/>
    <w:unhideWhenUsed/>
    <w:rsid w:val="00AC3228"/>
    <w:rPr>
      <w:color w:val="800080" w:themeColor="followedHyperlink"/>
      <w:u w:val="single"/>
    </w:rPr>
  </w:style>
  <w:style w:type="paragraph" w:styleId="af0">
    <w:name w:val="Body Text"/>
    <w:basedOn w:val="a"/>
    <w:link w:val="af1"/>
    <w:semiHidden/>
    <w:unhideWhenUsed/>
    <w:rsid w:val="00744727"/>
    <w:pPr>
      <w:spacing w:after="120"/>
    </w:pPr>
  </w:style>
  <w:style w:type="character" w:customStyle="1" w:styleId="af1">
    <w:name w:val="Основний текст Знак"/>
    <w:basedOn w:val="a0"/>
    <w:link w:val="af0"/>
    <w:rsid w:val="00744727"/>
    <w:rPr>
      <w:sz w:val="24"/>
      <w:szCs w:val="24"/>
    </w:rPr>
  </w:style>
  <w:style w:type="character" w:styleId="af2">
    <w:name w:val="Emphasis"/>
    <w:uiPriority w:val="20"/>
    <w:qFormat/>
    <w:rsid w:val="007447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hrRRxZ1CAdLxZrL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E4114-0F57-4050-8671-59A81BB3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Першому заступнику</vt:lpstr>
      <vt:lpstr>Першому заступнику</vt:lpstr>
    </vt:vector>
  </TitlesOfParts>
  <Company>finupr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Першому заступнику</dc:title>
  <dc:subject/>
  <dc:creator>nb</dc:creator>
  <cp:keywords/>
  <dc:description/>
  <cp:lastModifiedBy>Стрілець Руслана Юріївна</cp:lastModifiedBy>
  <cp:revision>59</cp:revision>
  <cp:lastPrinted>2022-02-08T14:06:00Z</cp:lastPrinted>
  <dcterms:created xsi:type="dcterms:W3CDTF">2021-04-21T15:22:00Z</dcterms:created>
  <dcterms:modified xsi:type="dcterms:W3CDTF">2022-02-18T15:08:00Z</dcterms:modified>
</cp:coreProperties>
</file>